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F24" w14:textId="35E33275" w:rsidR="00CD4916" w:rsidRDefault="006918FC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27B4152" wp14:editId="5992DA34">
                <wp:simplePos x="0" y="0"/>
                <wp:positionH relativeFrom="column">
                  <wp:posOffset>73660</wp:posOffset>
                </wp:positionH>
                <wp:positionV relativeFrom="paragraph">
                  <wp:posOffset>38100</wp:posOffset>
                </wp:positionV>
                <wp:extent cx="4591050" cy="4908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90855"/>
                        </a:xfrm>
                        <a:prstGeom prst="rect">
                          <a:avLst/>
                        </a:prstGeom>
                        <a:solidFill>
                          <a:srgbClr val="AE1464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41D84" w14:textId="50B907C8" w:rsidR="002D52DA" w:rsidRPr="00C2794A" w:rsidRDefault="00334239" w:rsidP="006918F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794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Central</w:t>
                            </w:r>
                            <w:r w:rsidR="00C2794A" w:rsidRPr="00C2794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Pr="00C2794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Local Benefits</w:t>
                            </w:r>
                            <w:r w:rsidR="006918FC" w:rsidRPr="00C2794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B41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8pt;margin-top:3pt;width:361.5pt;height:3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" fillcolor="#ae1464" stroked="f">
                <v:textbox>
                  <w:txbxContent>
                    <w:p w14:paraId="08041D84" w14:textId="50B907C8" w:rsidR="002D52DA" w:rsidRPr="00C2794A" w:rsidRDefault="00334239" w:rsidP="006918FC">
                      <w:pPr>
                        <w:jc w:val="center"/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794A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Central</w:t>
                      </w:r>
                      <w:r w:rsidR="00C2794A" w:rsidRPr="00C2794A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 w:rsidRPr="00C2794A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Local Benefits</w:t>
                      </w:r>
                      <w:r w:rsidR="006918FC" w:rsidRPr="00C2794A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Issue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60603609" wp14:editId="1250714C">
                <wp:simplePos x="0" y="0"/>
                <wp:positionH relativeFrom="column">
                  <wp:posOffset>-50165</wp:posOffset>
                </wp:positionH>
                <wp:positionV relativeFrom="paragraph">
                  <wp:posOffset>0</wp:posOffset>
                </wp:positionV>
                <wp:extent cx="4859020" cy="557530"/>
                <wp:effectExtent l="0" t="0" r="17780" b="13970"/>
                <wp:wrapNone/>
                <wp:docPr id="3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020" cy="557530"/>
                        </a:xfrm>
                        <a:custGeom>
                          <a:avLst/>
                          <a:gdLst>
                            <a:gd name="connsiteX0" fmla="*/ 0 w 4457700"/>
                            <a:gd name="connsiteY0" fmla="*/ 0 h 557530"/>
                            <a:gd name="connsiteX1" fmla="*/ 4364776 w 4457700"/>
                            <a:gd name="connsiteY1" fmla="*/ 0 h 557530"/>
                            <a:gd name="connsiteX2" fmla="*/ 4457700 w 4457700"/>
                            <a:gd name="connsiteY2" fmla="*/ 92924 h 557530"/>
                            <a:gd name="connsiteX3" fmla="*/ 4457700 w 4457700"/>
                            <a:gd name="connsiteY3" fmla="*/ 557530 h 557530"/>
                            <a:gd name="connsiteX4" fmla="*/ 4457700 w 4457700"/>
                            <a:gd name="connsiteY4" fmla="*/ 557530 h 557530"/>
                            <a:gd name="connsiteX5" fmla="*/ 92924 w 4457700"/>
                            <a:gd name="connsiteY5" fmla="*/ 557530 h 557530"/>
                            <a:gd name="connsiteX6" fmla="*/ 0 w 4457700"/>
                            <a:gd name="connsiteY6" fmla="*/ 464606 h 557530"/>
                            <a:gd name="connsiteX7" fmla="*/ 0 w 4457700"/>
                            <a:gd name="connsiteY7" fmla="*/ 0 h 557530"/>
                            <a:gd name="connsiteX0" fmla="*/ 0 w 4457700"/>
                            <a:gd name="connsiteY0" fmla="*/ 0 h 557530"/>
                            <a:gd name="connsiteX1" fmla="*/ 4364776 w 4457700"/>
                            <a:gd name="connsiteY1" fmla="*/ 0 h 557530"/>
                            <a:gd name="connsiteX2" fmla="*/ 4457700 w 4457700"/>
                            <a:gd name="connsiteY2" fmla="*/ 92924 h 557530"/>
                            <a:gd name="connsiteX3" fmla="*/ 4457700 w 4457700"/>
                            <a:gd name="connsiteY3" fmla="*/ 557530 h 557530"/>
                            <a:gd name="connsiteX4" fmla="*/ 4457700 w 4457700"/>
                            <a:gd name="connsiteY4" fmla="*/ 557530 h 557530"/>
                            <a:gd name="connsiteX5" fmla="*/ 92924 w 4457700"/>
                            <a:gd name="connsiteY5" fmla="*/ 557530 h 557530"/>
                            <a:gd name="connsiteX6" fmla="*/ 0 w 4457700"/>
                            <a:gd name="connsiteY6" fmla="*/ 557530 h 557530"/>
                            <a:gd name="connsiteX7" fmla="*/ 0 w 4457700"/>
                            <a:gd name="connsiteY7" fmla="*/ 0 h 557530"/>
                            <a:gd name="connsiteX0" fmla="*/ 0 w 4514850"/>
                            <a:gd name="connsiteY0" fmla="*/ 0 h 557530"/>
                            <a:gd name="connsiteX1" fmla="*/ 4364776 w 4514850"/>
                            <a:gd name="connsiteY1" fmla="*/ 0 h 557530"/>
                            <a:gd name="connsiteX2" fmla="*/ 4457700 w 4514850"/>
                            <a:gd name="connsiteY2" fmla="*/ 92924 h 557530"/>
                            <a:gd name="connsiteX3" fmla="*/ 4457700 w 4514850"/>
                            <a:gd name="connsiteY3" fmla="*/ 557530 h 557530"/>
                            <a:gd name="connsiteX4" fmla="*/ 4514850 w 4514850"/>
                            <a:gd name="connsiteY4" fmla="*/ 557530 h 557530"/>
                            <a:gd name="connsiteX5" fmla="*/ 92924 w 4514850"/>
                            <a:gd name="connsiteY5" fmla="*/ 557530 h 557530"/>
                            <a:gd name="connsiteX6" fmla="*/ 0 w 4514850"/>
                            <a:gd name="connsiteY6" fmla="*/ 557530 h 557530"/>
                            <a:gd name="connsiteX7" fmla="*/ 0 w 4514850"/>
                            <a:gd name="connsiteY7" fmla="*/ 0 h 557530"/>
                            <a:gd name="connsiteX0" fmla="*/ 0 w 4514850"/>
                            <a:gd name="connsiteY0" fmla="*/ 0 h 557530"/>
                            <a:gd name="connsiteX1" fmla="*/ 4364776 w 4514850"/>
                            <a:gd name="connsiteY1" fmla="*/ 0 h 557530"/>
                            <a:gd name="connsiteX2" fmla="*/ 4514850 w 4514850"/>
                            <a:gd name="connsiteY2" fmla="*/ 92924 h 557530"/>
                            <a:gd name="connsiteX3" fmla="*/ 4457700 w 4514850"/>
                            <a:gd name="connsiteY3" fmla="*/ 557530 h 557530"/>
                            <a:gd name="connsiteX4" fmla="*/ 4514850 w 4514850"/>
                            <a:gd name="connsiteY4" fmla="*/ 557530 h 557530"/>
                            <a:gd name="connsiteX5" fmla="*/ 92924 w 4514850"/>
                            <a:gd name="connsiteY5" fmla="*/ 557530 h 557530"/>
                            <a:gd name="connsiteX6" fmla="*/ 0 w 4514850"/>
                            <a:gd name="connsiteY6" fmla="*/ 557530 h 557530"/>
                            <a:gd name="connsiteX7" fmla="*/ 0 w 4514850"/>
                            <a:gd name="connsiteY7" fmla="*/ 0 h 557530"/>
                            <a:gd name="connsiteX0" fmla="*/ 0 w 4514850"/>
                            <a:gd name="connsiteY0" fmla="*/ 0 h 557530"/>
                            <a:gd name="connsiteX1" fmla="*/ 4421926 w 4514850"/>
                            <a:gd name="connsiteY1" fmla="*/ 0 h 557530"/>
                            <a:gd name="connsiteX2" fmla="*/ 4514850 w 4514850"/>
                            <a:gd name="connsiteY2" fmla="*/ 92924 h 557530"/>
                            <a:gd name="connsiteX3" fmla="*/ 4457700 w 4514850"/>
                            <a:gd name="connsiteY3" fmla="*/ 557530 h 557530"/>
                            <a:gd name="connsiteX4" fmla="*/ 4514850 w 4514850"/>
                            <a:gd name="connsiteY4" fmla="*/ 557530 h 557530"/>
                            <a:gd name="connsiteX5" fmla="*/ 92924 w 4514850"/>
                            <a:gd name="connsiteY5" fmla="*/ 557530 h 557530"/>
                            <a:gd name="connsiteX6" fmla="*/ 0 w 4514850"/>
                            <a:gd name="connsiteY6" fmla="*/ 557530 h 557530"/>
                            <a:gd name="connsiteX7" fmla="*/ 0 w 4514850"/>
                            <a:gd name="connsiteY7" fmla="*/ 0 h 557530"/>
                            <a:gd name="connsiteX0" fmla="*/ 0 w 4514850"/>
                            <a:gd name="connsiteY0" fmla="*/ 0 h 557530"/>
                            <a:gd name="connsiteX1" fmla="*/ 4421926 w 4514850"/>
                            <a:gd name="connsiteY1" fmla="*/ 0 h 557530"/>
                            <a:gd name="connsiteX2" fmla="*/ 4514850 w 4514850"/>
                            <a:gd name="connsiteY2" fmla="*/ 92924 h 557530"/>
                            <a:gd name="connsiteX3" fmla="*/ 4514850 w 4514850"/>
                            <a:gd name="connsiteY3" fmla="*/ 557530 h 557530"/>
                            <a:gd name="connsiteX4" fmla="*/ 4514850 w 4514850"/>
                            <a:gd name="connsiteY4" fmla="*/ 557530 h 557530"/>
                            <a:gd name="connsiteX5" fmla="*/ 92924 w 4514850"/>
                            <a:gd name="connsiteY5" fmla="*/ 557530 h 557530"/>
                            <a:gd name="connsiteX6" fmla="*/ 0 w 4514850"/>
                            <a:gd name="connsiteY6" fmla="*/ 557530 h 557530"/>
                            <a:gd name="connsiteX7" fmla="*/ 0 w 4514850"/>
                            <a:gd name="connsiteY7" fmla="*/ 0 h 557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14850" h="557530">
                              <a:moveTo>
                                <a:pt x="0" y="0"/>
                              </a:moveTo>
                              <a:lnTo>
                                <a:pt x="4421926" y="0"/>
                              </a:lnTo>
                              <a:lnTo>
                                <a:pt x="4514850" y="92924"/>
                              </a:lnTo>
                              <a:lnTo>
                                <a:pt x="4514850" y="557530"/>
                              </a:lnTo>
                              <a:lnTo>
                                <a:pt x="4514850" y="557530"/>
                              </a:lnTo>
                              <a:lnTo>
                                <a:pt x="92924" y="557530"/>
                              </a:lnTo>
                              <a:lnTo>
                                <a:pt x="0" y="557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1464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CDD2" id="Snip Diagonal Corner Rectangle 2" o:spid="_x0000_s1026" style="position:absolute;margin-left:-3.95pt;margin-top:0;width:382.6pt;height:43.9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14850,55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" path="m,l4421926,r92924,92924l4514850,557530r,l92924,557530,,557530,,xe" fillcolor="#ae1464" strokecolor="#404040 [2429]" strokeweight="1.5pt">
                <v:path arrowok="t" o:connecttype="custom" o:connectlocs="0,0;4759012,0;4859020,92924;4859020,557530;4859020,557530;100008,557530;0,557530;0,0" o:connectangles="0,0,0,0,0,0,0,0"/>
              </v:shape>
            </w:pict>
          </mc:Fallback>
        </mc:AlternateContent>
      </w:r>
      <w:r w:rsidR="004715B8">
        <w:rPr>
          <w:noProof/>
        </w:rPr>
        <w:drawing>
          <wp:anchor distT="0" distB="0" distL="114300" distR="114300" simplePos="0" relativeHeight="251683840" behindDoc="0" locked="0" layoutInCell="1" allowOverlap="1" wp14:anchorId="0CB17C94" wp14:editId="681389A5">
            <wp:simplePos x="0" y="0"/>
            <wp:positionH relativeFrom="column">
              <wp:posOffset>-2289175</wp:posOffset>
            </wp:positionH>
            <wp:positionV relativeFrom="paragraph">
              <wp:posOffset>9050867</wp:posOffset>
            </wp:positionV>
            <wp:extent cx="600024" cy="158554"/>
            <wp:effectExtent l="0" t="0" r="1016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E_white.png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24" cy="15855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C2C"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0C16841A" wp14:editId="6D5453CE">
                <wp:simplePos x="0" y="0"/>
                <wp:positionH relativeFrom="column">
                  <wp:posOffset>-2425700</wp:posOffset>
                </wp:positionH>
                <wp:positionV relativeFrom="paragraph">
                  <wp:posOffset>8945245</wp:posOffset>
                </wp:positionV>
                <wp:extent cx="6880860" cy="359410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359410"/>
                        </a:xfrm>
                        <a:prstGeom prst="rect">
                          <a:avLst/>
                        </a:prstGeom>
                        <a:solidFill>
                          <a:srgbClr val="AD1E58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1D82B" id="Rectangle 1" o:spid="_x0000_s1026" style="position:absolute;margin-left:-191pt;margin-top:704.35pt;width:541.8pt;height:28.3pt;z-index:-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" fillcolor="#ad1e58" stroked="f"/>
            </w:pict>
          </mc:Fallback>
        </mc:AlternateContent>
      </w:r>
      <w:r w:rsidR="008A434B">
        <w:rPr>
          <w:noProof/>
        </w:rPr>
        <w:drawing>
          <wp:anchor distT="0" distB="0" distL="114300" distR="114300" simplePos="0" relativeHeight="251592704" behindDoc="0" locked="0" layoutInCell="1" allowOverlap="1" wp14:anchorId="47F0BC03" wp14:editId="046FFE5D">
            <wp:simplePos x="0" y="0"/>
            <wp:positionH relativeFrom="column">
              <wp:posOffset>-2288540</wp:posOffset>
            </wp:positionH>
            <wp:positionV relativeFrom="paragraph">
              <wp:posOffset>133350</wp:posOffset>
            </wp:positionV>
            <wp:extent cx="1995805" cy="292100"/>
            <wp:effectExtent l="0" t="0" r="10795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E_text_white.png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921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4B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3F298C6" wp14:editId="04A36253">
                <wp:simplePos x="0" y="0"/>
                <wp:positionH relativeFrom="column">
                  <wp:posOffset>-22860</wp:posOffset>
                </wp:positionH>
                <wp:positionV relativeFrom="paragraph">
                  <wp:posOffset>1270</wp:posOffset>
                </wp:positionV>
                <wp:extent cx="2308860" cy="557530"/>
                <wp:effectExtent l="0" t="0" r="15240" b="13970"/>
                <wp:wrapThrough wrapText="bothSides">
                  <wp:wrapPolygon edited="0">
                    <wp:start x="0" y="0"/>
                    <wp:lineTo x="0" y="19189"/>
                    <wp:lineTo x="356" y="21403"/>
                    <wp:lineTo x="21564" y="21403"/>
                    <wp:lineTo x="21564" y="0"/>
                    <wp:lineTo x="0" y="0"/>
                  </wp:wrapPolygon>
                </wp:wrapThrough>
                <wp:docPr id="2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557530"/>
                        </a:xfrm>
                        <a:custGeom>
                          <a:avLst/>
                          <a:gdLst>
                            <a:gd name="connsiteX0" fmla="*/ 0 w 2308860"/>
                            <a:gd name="connsiteY0" fmla="*/ 0 h 557530"/>
                            <a:gd name="connsiteX1" fmla="*/ 2215936 w 2308860"/>
                            <a:gd name="connsiteY1" fmla="*/ 0 h 557530"/>
                            <a:gd name="connsiteX2" fmla="*/ 2308860 w 2308860"/>
                            <a:gd name="connsiteY2" fmla="*/ 92924 h 557530"/>
                            <a:gd name="connsiteX3" fmla="*/ 2308860 w 2308860"/>
                            <a:gd name="connsiteY3" fmla="*/ 557530 h 557530"/>
                            <a:gd name="connsiteX4" fmla="*/ 2308860 w 2308860"/>
                            <a:gd name="connsiteY4" fmla="*/ 557530 h 557530"/>
                            <a:gd name="connsiteX5" fmla="*/ 92924 w 2308860"/>
                            <a:gd name="connsiteY5" fmla="*/ 557530 h 557530"/>
                            <a:gd name="connsiteX6" fmla="*/ 0 w 2308860"/>
                            <a:gd name="connsiteY6" fmla="*/ 464606 h 557530"/>
                            <a:gd name="connsiteX7" fmla="*/ 0 w 2308860"/>
                            <a:gd name="connsiteY7" fmla="*/ 0 h 557530"/>
                            <a:gd name="connsiteX0" fmla="*/ 0 w 2308860"/>
                            <a:gd name="connsiteY0" fmla="*/ 0 h 557530"/>
                            <a:gd name="connsiteX1" fmla="*/ 2215936 w 2308860"/>
                            <a:gd name="connsiteY1" fmla="*/ 0 h 557530"/>
                            <a:gd name="connsiteX2" fmla="*/ 2308860 w 2308860"/>
                            <a:gd name="connsiteY2" fmla="*/ 0 h 557530"/>
                            <a:gd name="connsiteX3" fmla="*/ 2308860 w 2308860"/>
                            <a:gd name="connsiteY3" fmla="*/ 557530 h 557530"/>
                            <a:gd name="connsiteX4" fmla="*/ 2308860 w 2308860"/>
                            <a:gd name="connsiteY4" fmla="*/ 557530 h 557530"/>
                            <a:gd name="connsiteX5" fmla="*/ 92924 w 2308860"/>
                            <a:gd name="connsiteY5" fmla="*/ 557530 h 557530"/>
                            <a:gd name="connsiteX6" fmla="*/ 0 w 2308860"/>
                            <a:gd name="connsiteY6" fmla="*/ 464606 h 557530"/>
                            <a:gd name="connsiteX7" fmla="*/ 0 w 2308860"/>
                            <a:gd name="connsiteY7" fmla="*/ 0 h 557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08860" h="557530">
                              <a:moveTo>
                                <a:pt x="0" y="0"/>
                              </a:moveTo>
                              <a:lnTo>
                                <a:pt x="2215936" y="0"/>
                              </a:lnTo>
                              <a:lnTo>
                                <a:pt x="2308860" y="0"/>
                              </a:lnTo>
                              <a:lnTo>
                                <a:pt x="2308860" y="557530"/>
                              </a:lnTo>
                              <a:lnTo>
                                <a:pt x="2308860" y="557530"/>
                              </a:lnTo>
                              <a:lnTo>
                                <a:pt x="92924" y="557530"/>
                              </a:lnTo>
                              <a:lnTo>
                                <a:pt x="0" y="4646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1E58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9338" id="Snip Diagonal Corner Rectangle 3" o:spid="_x0000_s1026" style="position:absolute;margin-left:-1.8pt;margin-top:.1pt;width:181.8pt;height:43.9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8860,55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" path="m,l2215936,r92924,l2308860,557530r,l92924,557530,,464606,,xe" fillcolor="#ad1e58" strokecolor="black [3213]" strokeweight="1.5pt">
                <v:path arrowok="t" o:connecttype="custom" o:connectlocs="0,0;2215936,0;2308860,0;2308860,557530;2308860,557530;92924,557530;0,464606;0,0" o:connectangles="0,0,0,0,0,0,0,0"/>
                <w10:wrap type="through"/>
              </v:shape>
            </w:pict>
          </mc:Fallback>
        </mc:AlternateContent>
      </w:r>
    </w:p>
    <w:p w14:paraId="624F979C" w14:textId="77777777" w:rsidR="004401C5" w:rsidRPr="004401C5" w:rsidRDefault="004401C5" w:rsidP="004401C5"/>
    <w:p w14:paraId="73CCD509" w14:textId="2050A3F3" w:rsidR="004401C5" w:rsidRPr="004401C5" w:rsidRDefault="000E0516" w:rsidP="004401C5"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A3DB8F4" wp14:editId="50AE751F">
                <wp:simplePos x="0" y="0"/>
                <wp:positionH relativeFrom="column">
                  <wp:posOffset>-2517140</wp:posOffset>
                </wp:positionH>
                <wp:positionV relativeFrom="paragraph">
                  <wp:posOffset>372745</wp:posOffset>
                </wp:positionV>
                <wp:extent cx="2438400" cy="81819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18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2E02D" w14:textId="51261279" w:rsidR="00F6689E" w:rsidRDefault="006771F9" w:rsidP="0018009A">
                            <w:pPr>
                              <w:pStyle w:val="Template5ArticleHeadline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Summary of the Issue</w:t>
                            </w:r>
                          </w:p>
                          <w:p w14:paraId="5AFDA1EC" w14:textId="53211E00" w:rsidR="00173996" w:rsidRPr="003D3417" w:rsidRDefault="007332F6" w:rsidP="00173996">
                            <w:pPr>
                              <w:pStyle w:val="Template5BodyCopy"/>
                              <w:spacing w:line="276" w:lineRule="auto"/>
                              <w:ind w:firstLine="720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During the 2023-2025 bargaining round, </w:t>
                            </w:r>
                            <w:r w:rsidR="000E0516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Local 5441</w:t>
                            </w: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negotiated a Letter of Understanding (LOU) with the Employer to remain in </w:t>
                            </w:r>
                            <w:r w:rsidR="000E0516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our</w:t>
                            </w: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existing benefits plan, outside of the Central CUPE/OCHU benefits plan.</w:t>
                            </w:r>
                          </w:p>
                          <w:p w14:paraId="63C1464F" w14:textId="1C952D33" w:rsidR="00173996" w:rsidRPr="003D3417" w:rsidRDefault="007332F6" w:rsidP="00173996">
                            <w:pPr>
                              <w:pStyle w:val="Template5BodyCopy"/>
                              <w:spacing w:line="276" w:lineRule="auto"/>
                              <w:ind w:firstLine="720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At that time, </w:t>
                            </w:r>
                            <w:r w:rsidR="000E0516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our</w:t>
                            </w: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benefits plan was superior to the Central plan.</w:t>
                            </w:r>
                          </w:p>
                          <w:p w14:paraId="78380A60" w14:textId="40740633" w:rsidR="00173996" w:rsidRPr="003D3417" w:rsidRDefault="007332F6" w:rsidP="00173996">
                            <w:pPr>
                              <w:pStyle w:val="Template5BodyCopy"/>
                              <w:spacing w:line="276" w:lineRule="auto"/>
                              <w:ind w:firstLine="720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In the 2025 to 2028 Central negotiations, CUPE/OCHU improved the Central benefits plan</w:t>
                            </w:r>
                            <w:r w:rsidR="00CA37A0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C2794A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now we (Clerical and Service bargaining units)</w:t>
                            </w:r>
                            <w:r w:rsidR="00CA37A0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2632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must decide whether to stay with </w:t>
                            </w:r>
                            <w:r w:rsidR="00C2794A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402632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local benefits or join Central benefits.</w:t>
                            </w:r>
                          </w:p>
                          <w:p w14:paraId="22097C89" w14:textId="47D22B5F" w:rsidR="007332F6" w:rsidRPr="003D3417" w:rsidRDefault="007332F6" w:rsidP="00742F29">
                            <w:pPr>
                              <w:pStyle w:val="Template5BodyCopy"/>
                              <w:ind w:firstLine="360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C2794A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we</w:t>
                            </w:r>
                            <w:r w:rsidR="00402632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94A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choose to </w:t>
                            </w: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move to Central, the </w:t>
                            </w:r>
                            <w:r w:rsidR="00402632"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E</w:t>
                            </w: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mployer has indicated the following changes</w:t>
                            </w:r>
                            <w:r w:rsidR="00C2794A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794A" w:rsidRPr="00C2794A">
                              <w:rPr>
                                <w:rFonts w:ascii="Aptos" w:hAnsi="Aptos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(but we would fight back!):</w:t>
                            </w:r>
                          </w:p>
                          <w:p w14:paraId="294BDE6A" w14:textId="09EAFE0D" w:rsidR="007332F6" w:rsidRPr="00F8008E" w:rsidRDefault="00742F29" w:rsidP="00742F29">
                            <w:pPr>
                              <w:pStyle w:val="Template5BodyCop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Loss of 4 service providers (because they are not specifically mentioned in Central benefits):</w:t>
                            </w:r>
                          </w:p>
                          <w:p w14:paraId="650F5254" w14:textId="4A05F08A" w:rsidR="00742F29" w:rsidRPr="003D3417" w:rsidRDefault="00742F29" w:rsidP="00742F29">
                            <w:pPr>
                              <w:pStyle w:val="Template5BodyCopy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Audiologist</w:t>
                            </w:r>
                          </w:p>
                          <w:p w14:paraId="7F1E95D4" w14:textId="2C6AD630" w:rsidR="00742F29" w:rsidRPr="003D3417" w:rsidRDefault="00742F29" w:rsidP="00742F29">
                            <w:pPr>
                              <w:pStyle w:val="Template5BodyCopy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Nutritionist</w:t>
                            </w:r>
                          </w:p>
                          <w:p w14:paraId="555760AA" w14:textId="662DA093" w:rsidR="00742F29" w:rsidRPr="003D3417" w:rsidRDefault="00742F29" w:rsidP="00742F29">
                            <w:pPr>
                              <w:pStyle w:val="Template5BodyCopy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Occupational Therapist</w:t>
                            </w:r>
                          </w:p>
                          <w:p w14:paraId="6EE9445F" w14:textId="13B4D901" w:rsidR="00742F29" w:rsidRPr="003D3417" w:rsidRDefault="00742F29" w:rsidP="00742F29">
                            <w:pPr>
                              <w:pStyle w:val="Template5BodyCopy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D3417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Acupuncture</w:t>
                            </w:r>
                          </w:p>
                          <w:p w14:paraId="5EA0457F" w14:textId="2C86CCA1" w:rsidR="007332F6" w:rsidRPr="00F8008E" w:rsidRDefault="007332F6" w:rsidP="007332F6">
                            <w:pPr>
                              <w:pStyle w:val="Template5BodyCop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Dental premiums increase</w:t>
                            </w:r>
                            <w:r w:rsid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P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3.3%</w:t>
                            </w:r>
                          </w:p>
                          <w:p w14:paraId="4368856E" w14:textId="5B470DA0" w:rsidR="00C2794A" w:rsidRPr="00C2794A" w:rsidRDefault="007332F6" w:rsidP="00C2794A">
                            <w:pPr>
                              <w:pStyle w:val="Template5BodyCopy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Extended Health Care premiums decrease</w:t>
                            </w:r>
                            <w:r w:rsid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by</w:t>
                            </w:r>
                            <w:r w:rsidRPr="00F8008E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0.8%</w:t>
                            </w:r>
                          </w:p>
                          <w:p w14:paraId="0DAAC207" w14:textId="3D1C7BB3" w:rsidR="00C2794A" w:rsidRDefault="00DC3EC1" w:rsidP="00C2794A">
                            <w:pPr>
                              <w:pStyle w:val="Template5BodyCopy"/>
                              <w:spacing w:line="276" w:lineRule="auto"/>
                              <w:ind w:firstLine="360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Both Clerical and Service </w:t>
                            </w:r>
                            <w:r w:rsidR="000E0516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bargaining units must make the same decision, as per the </w:t>
                            </w:r>
                            <w:r w:rsidR="00FF3D7E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LOU</w:t>
                            </w:r>
                            <w:r w:rsidR="000E0516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. One </w:t>
                            </w:r>
                            <w:r w:rsidR="004C1294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bargaining </w:t>
                            </w:r>
                            <w:r w:rsidR="000E0516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unit cannot decide to join central and the other chooses to stay local.</w:t>
                            </w:r>
                          </w:p>
                          <w:p w14:paraId="2FD1F170" w14:textId="7A7B67E5" w:rsidR="002D52DA" w:rsidRPr="003D3417" w:rsidRDefault="002D52DA" w:rsidP="009D7EC3">
                            <w:pPr>
                              <w:spacing w:before="240"/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B8F4" id="Text Box 8" o:spid="_x0000_s1027" type="#_x0000_t202" style="position:absolute;margin-left:-198.2pt;margin-top:29.35pt;width:192pt;height:644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" filled="f" stroked="f">
                <v:textbox>
                  <w:txbxContent>
                    <w:p w14:paraId="5412E02D" w14:textId="51261279" w:rsidR="00F6689E" w:rsidRDefault="006771F9" w:rsidP="0018009A">
                      <w:pPr>
                        <w:pStyle w:val="Template5ArticleHeadline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Summary of the Issue</w:t>
                      </w:r>
                    </w:p>
                    <w:p w14:paraId="5AFDA1EC" w14:textId="53211E00" w:rsidR="00173996" w:rsidRPr="003D3417" w:rsidRDefault="007332F6" w:rsidP="00173996">
                      <w:pPr>
                        <w:pStyle w:val="Template5BodyCopy"/>
                        <w:spacing w:line="276" w:lineRule="auto"/>
                        <w:ind w:firstLine="720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During the 2023-2025 bargaining round, </w:t>
                      </w:r>
                      <w:r w:rsidR="000E0516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Local 5441</w:t>
                      </w: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negotiated a Letter of Understanding (LOU) with the Employer to remain in </w:t>
                      </w:r>
                      <w:r w:rsidR="000E0516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our</w:t>
                      </w: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existing benefits plan, outside of the Central CUPE/OCHU benefits plan.</w:t>
                      </w:r>
                    </w:p>
                    <w:p w14:paraId="63C1464F" w14:textId="1C952D33" w:rsidR="00173996" w:rsidRPr="003D3417" w:rsidRDefault="007332F6" w:rsidP="00173996">
                      <w:pPr>
                        <w:pStyle w:val="Template5BodyCopy"/>
                        <w:spacing w:line="276" w:lineRule="auto"/>
                        <w:ind w:firstLine="720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At that time, </w:t>
                      </w:r>
                      <w:r w:rsidR="000E0516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our</w:t>
                      </w: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benefits plan was superior to the Central plan.</w:t>
                      </w:r>
                    </w:p>
                    <w:p w14:paraId="78380A60" w14:textId="40740633" w:rsidR="00173996" w:rsidRPr="003D3417" w:rsidRDefault="007332F6" w:rsidP="00173996">
                      <w:pPr>
                        <w:pStyle w:val="Template5BodyCopy"/>
                        <w:spacing w:line="276" w:lineRule="auto"/>
                        <w:ind w:firstLine="720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In the 2025 to 2028 Central negotiations, CUPE/OCHU improved the Central benefits plan</w:t>
                      </w:r>
                      <w:r w:rsidR="00CA37A0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and </w:t>
                      </w:r>
                      <w:r w:rsidR="00C2794A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now we (Clerical and Service bargaining units)</w:t>
                      </w:r>
                      <w:r w:rsidR="00CA37A0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402632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must decide whether to stay with </w:t>
                      </w:r>
                      <w:r w:rsidR="00C2794A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our </w:t>
                      </w:r>
                      <w:r w:rsidR="00402632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local benefits or join Central benefits.</w:t>
                      </w:r>
                    </w:p>
                    <w:p w14:paraId="22097C89" w14:textId="47D22B5F" w:rsidR="007332F6" w:rsidRPr="003D3417" w:rsidRDefault="007332F6" w:rsidP="00742F29">
                      <w:pPr>
                        <w:pStyle w:val="Template5BodyCopy"/>
                        <w:ind w:firstLine="360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If </w:t>
                      </w:r>
                      <w:r w:rsidR="00C2794A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we</w:t>
                      </w:r>
                      <w:r w:rsidR="00402632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2794A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choose to </w:t>
                      </w: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move to Central, the </w:t>
                      </w:r>
                      <w:r w:rsidR="00402632"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E</w:t>
                      </w: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mployer has indicated the following changes</w:t>
                      </w:r>
                      <w:r w:rsidR="00C2794A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2794A" w:rsidRPr="00C2794A">
                        <w:rPr>
                          <w:rFonts w:ascii="Aptos" w:hAnsi="Aptos"/>
                          <w:i/>
                          <w:iCs/>
                          <w:color w:val="auto"/>
                          <w:sz w:val="20"/>
                          <w:szCs w:val="20"/>
                        </w:rPr>
                        <w:t>(but we would fight back!):</w:t>
                      </w:r>
                    </w:p>
                    <w:p w14:paraId="294BDE6A" w14:textId="09EAFE0D" w:rsidR="007332F6" w:rsidRPr="00F8008E" w:rsidRDefault="00742F29" w:rsidP="00742F29">
                      <w:pPr>
                        <w:pStyle w:val="Template5BodyCopy"/>
                        <w:numPr>
                          <w:ilvl w:val="0"/>
                          <w:numId w:val="3"/>
                        </w:numPr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>Loss of 4 service providers (because they are not specifically mentioned in Central benefits):</w:t>
                      </w:r>
                    </w:p>
                    <w:p w14:paraId="650F5254" w14:textId="4A05F08A" w:rsidR="00742F29" w:rsidRPr="003D3417" w:rsidRDefault="00742F29" w:rsidP="00742F29">
                      <w:pPr>
                        <w:pStyle w:val="Template5BodyCopy"/>
                        <w:numPr>
                          <w:ilvl w:val="1"/>
                          <w:numId w:val="3"/>
                        </w:numPr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Audiologist</w:t>
                      </w:r>
                    </w:p>
                    <w:p w14:paraId="7F1E95D4" w14:textId="2C6AD630" w:rsidR="00742F29" w:rsidRPr="003D3417" w:rsidRDefault="00742F29" w:rsidP="00742F29">
                      <w:pPr>
                        <w:pStyle w:val="Template5BodyCopy"/>
                        <w:numPr>
                          <w:ilvl w:val="1"/>
                          <w:numId w:val="3"/>
                        </w:numPr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Nutritionist</w:t>
                      </w:r>
                    </w:p>
                    <w:p w14:paraId="555760AA" w14:textId="662DA093" w:rsidR="00742F29" w:rsidRPr="003D3417" w:rsidRDefault="00742F29" w:rsidP="00742F29">
                      <w:pPr>
                        <w:pStyle w:val="Template5BodyCopy"/>
                        <w:numPr>
                          <w:ilvl w:val="1"/>
                          <w:numId w:val="3"/>
                        </w:numPr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Occupational Therapist</w:t>
                      </w:r>
                    </w:p>
                    <w:p w14:paraId="6EE9445F" w14:textId="13B4D901" w:rsidR="00742F29" w:rsidRPr="003D3417" w:rsidRDefault="00742F29" w:rsidP="00742F29">
                      <w:pPr>
                        <w:pStyle w:val="Template5BodyCopy"/>
                        <w:numPr>
                          <w:ilvl w:val="1"/>
                          <w:numId w:val="3"/>
                        </w:numPr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3D3417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Acupuncture</w:t>
                      </w:r>
                    </w:p>
                    <w:p w14:paraId="5EA0457F" w14:textId="2C86CCA1" w:rsidR="007332F6" w:rsidRPr="00F8008E" w:rsidRDefault="007332F6" w:rsidP="007332F6">
                      <w:pPr>
                        <w:pStyle w:val="Template5BodyCopy"/>
                        <w:numPr>
                          <w:ilvl w:val="0"/>
                          <w:numId w:val="3"/>
                        </w:numPr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>Dental premiums increase</w:t>
                      </w:r>
                      <w:r w:rsid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by </w:t>
                      </w:r>
                      <w:r w:rsidRP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>3.3%</w:t>
                      </w:r>
                    </w:p>
                    <w:p w14:paraId="4368856E" w14:textId="5B470DA0" w:rsidR="00C2794A" w:rsidRPr="00C2794A" w:rsidRDefault="007332F6" w:rsidP="00C2794A">
                      <w:pPr>
                        <w:pStyle w:val="Template5BodyCopy"/>
                        <w:numPr>
                          <w:ilvl w:val="0"/>
                          <w:numId w:val="3"/>
                        </w:numPr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>Extended Health Care premiums decrease</w:t>
                      </w:r>
                      <w:r w:rsid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by</w:t>
                      </w:r>
                      <w:r w:rsidRPr="00F8008E"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0.8%</w:t>
                      </w:r>
                    </w:p>
                    <w:p w14:paraId="0DAAC207" w14:textId="3D1C7BB3" w:rsidR="00C2794A" w:rsidRDefault="00DC3EC1" w:rsidP="00C2794A">
                      <w:pPr>
                        <w:pStyle w:val="Template5BodyCopy"/>
                        <w:spacing w:line="276" w:lineRule="auto"/>
                        <w:ind w:firstLine="360"/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Both Clerical and Service </w:t>
                      </w:r>
                      <w:r w:rsidR="000E0516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bargaining units must make the same decision, as per the </w:t>
                      </w:r>
                      <w:r w:rsidR="00FF3D7E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>LOU</w:t>
                      </w:r>
                      <w:r w:rsidR="000E0516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. One </w:t>
                      </w:r>
                      <w:r w:rsidR="004C1294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bargaining </w:t>
                      </w:r>
                      <w:r w:rsidR="000E0516">
                        <w:rPr>
                          <w:rFonts w:ascii="Aptos" w:hAnsi="Aptos"/>
                          <w:b/>
                          <w:bCs/>
                          <w:color w:val="FF0000"/>
                          <w:sz w:val="20"/>
                          <w:szCs w:val="20"/>
                        </w:rPr>
                        <w:t>unit cannot decide to join central and the other chooses to stay local.</w:t>
                      </w:r>
                    </w:p>
                    <w:p w14:paraId="2FD1F170" w14:textId="7A7B67E5" w:rsidR="002D52DA" w:rsidRPr="003D3417" w:rsidRDefault="002D52DA" w:rsidP="009D7EC3">
                      <w:pPr>
                        <w:spacing w:before="240"/>
                        <w:rPr>
                          <w:rFonts w:ascii="Aptos" w:hAnsi="Apto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5D4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1E82A20" wp14:editId="1BE42669">
                <wp:simplePos x="0" y="0"/>
                <wp:positionH relativeFrom="column">
                  <wp:posOffset>35560</wp:posOffset>
                </wp:positionH>
                <wp:positionV relativeFrom="paragraph">
                  <wp:posOffset>271145</wp:posOffset>
                </wp:positionV>
                <wp:extent cx="4773295" cy="1060450"/>
                <wp:effectExtent l="0" t="0" r="0" b="63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95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50AA" w14:textId="7EB07F7B" w:rsidR="004378E1" w:rsidRPr="00173996" w:rsidRDefault="006B36F7" w:rsidP="002B7FBD">
                            <w:pPr>
                              <w:spacing w:after="12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173996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 xml:space="preserve">Upcoming Changes to Local </w:t>
                            </w:r>
                            <w:r w:rsidR="002B7FBD" w:rsidRPr="00173996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Benefits</w:t>
                            </w:r>
                          </w:p>
                          <w:p w14:paraId="7DBDD0C1" w14:textId="28237B2C" w:rsidR="00715BBD" w:rsidRPr="00F356A0" w:rsidRDefault="006B6794" w:rsidP="00D107E9">
                            <w:pPr>
                              <w:spacing w:after="120" w:line="360" w:lineRule="auto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F356A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If members in the Clerical and Service bargaining units choose </w:t>
                            </w:r>
                            <w:r w:rsidR="00F0797D" w:rsidRPr="00F356A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to remain with local benefits</w:t>
                            </w:r>
                            <w:r w:rsidRPr="00F356A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, here are the changes the Employer has advised will be taking place effective April 1, 2026</w:t>
                            </w:r>
                            <w:r w:rsidR="003A1544" w:rsidRPr="00F356A0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4F755BF" w14:textId="77777777" w:rsidR="003A1544" w:rsidRPr="00D107E9" w:rsidRDefault="003A1544" w:rsidP="00D107E9">
                            <w:pPr>
                              <w:spacing w:after="120" w:line="36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</w:p>
                          <w:p w14:paraId="6C9FA1D2" w14:textId="5E66B6CB" w:rsidR="002D52DA" w:rsidRPr="00E852BA" w:rsidRDefault="002D52DA" w:rsidP="006E1F5E">
                            <w:pPr>
                              <w:spacing w:after="120" w:line="276" w:lineRule="auto"/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2A20" id="Text Box 15" o:spid="_x0000_s1028" type="#_x0000_t202" style="position:absolute;margin-left:2.8pt;margin-top:21.35pt;width:375.85pt;height:83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hCZwIAADw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" filled="f" stroked="f">
                <v:textbox>
                  <w:txbxContent>
                    <w:p w14:paraId="0E0550AA" w14:textId="7EB07F7B" w:rsidR="004378E1" w:rsidRPr="00173996" w:rsidRDefault="006B36F7" w:rsidP="002B7FBD">
                      <w:pPr>
                        <w:spacing w:after="120"/>
                        <w:jc w:val="center"/>
                        <w:rPr>
                          <w:rFonts w:ascii="Aptos" w:hAnsi="Aptos"/>
                        </w:rPr>
                      </w:pPr>
                      <w:r w:rsidRPr="00173996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 xml:space="preserve">Upcoming Changes to Local </w:t>
                      </w:r>
                      <w:r w:rsidR="002B7FBD" w:rsidRPr="00173996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Benefits</w:t>
                      </w:r>
                    </w:p>
                    <w:p w14:paraId="7DBDD0C1" w14:textId="28237B2C" w:rsidR="00715BBD" w:rsidRPr="00F356A0" w:rsidRDefault="006B6794" w:rsidP="00D107E9">
                      <w:pPr>
                        <w:spacing w:after="120" w:line="360" w:lineRule="auto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F356A0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If members in the Clerical and Service bargaining units choose </w:t>
                      </w:r>
                      <w:r w:rsidR="00F0797D" w:rsidRPr="00F356A0">
                        <w:rPr>
                          <w:rFonts w:ascii="Aptos" w:hAnsi="Aptos"/>
                          <w:sz w:val="22"/>
                          <w:szCs w:val="22"/>
                        </w:rPr>
                        <w:t>to remain with local benefits</w:t>
                      </w:r>
                      <w:r w:rsidRPr="00F356A0">
                        <w:rPr>
                          <w:rFonts w:ascii="Aptos" w:hAnsi="Aptos"/>
                          <w:sz w:val="22"/>
                          <w:szCs w:val="22"/>
                        </w:rPr>
                        <w:t>, here are the changes the Employer has advised will be taking place effective April 1, 2026</w:t>
                      </w:r>
                      <w:r w:rsidR="003A1544" w:rsidRPr="00F356A0"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</w:p>
                    <w:p w14:paraId="14F755BF" w14:textId="77777777" w:rsidR="003A1544" w:rsidRPr="00D107E9" w:rsidRDefault="003A1544" w:rsidP="00D107E9">
                      <w:pPr>
                        <w:spacing w:after="120" w:line="36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</w:p>
                    <w:p w14:paraId="6C9FA1D2" w14:textId="5E66B6CB" w:rsidR="002D52DA" w:rsidRPr="00E852BA" w:rsidRDefault="002D52DA" w:rsidP="006E1F5E">
                      <w:pPr>
                        <w:spacing w:after="120" w:line="276" w:lineRule="auto"/>
                        <w:rPr>
                          <w:rFonts w:ascii="Aptos" w:hAnsi="Aptos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DB6546" w14:textId="77777777" w:rsidR="003A1544" w:rsidRDefault="003A1544" w:rsidP="004401C5">
      <w:pPr>
        <w:rPr>
          <w:b/>
          <w:bCs/>
          <w:color w:val="AE1464"/>
          <w:u w:val="single"/>
        </w:rPr>
      </w:pPr>
    </w:p>
    <w:p w14:paraId="1E831E05" w14:textId="743914AF" w:rsidR="004401C5" w:rsidRPr="00F356A0" w:rsidRDefault="004401C5" w:rsidP="003A1544">
      <w:pPr>
        <w:rPr>
          <w:rFonts w:ascii="Aptos" w:hAnsi="Aptos"/>
          <w:b/>
          <w:bCs/>
          <w:sz w:val="32"/>
          <w:szCs w:val="32"/>
          <w:u w:val="single"/>
        </w:rPr>
      </w:pPr>
      <w:r w:rsidRPr="00F356A0">
        <w:rPr>
          <w:rFonts w:ascii="Aptos" w:hAnsi="Aptos"/>
          <w:b/>
          <w:bCs/>
          <w:sz w:val="32"/>
          <w:szCs w:val="32"/>
          <w:u w:val="single"/>
        </w:rPr>
        <w:t>HEALTH &amp; DENTAL BENEFITS</w:t>
      </w:r>
    </w:p>
    <w:p w14:paraId="143EEBBD" w14:textId="082B12EC" w:rsidR="004401C5" w:rsidRPr="004401C5" w:rsidRDefault="00D107E9" w:rsidP="003A1544">
      <w:r>
        <w:rPr>
          <w:noProof/>
        </w:rPr>
        <w:drawing>
          <wp:anchor distT="0" distB="0" distL="114300" distR="114300" simplePos="0" relativeHeight="251748352" behindDoc="0" locked="0" layoutInCell="1" allowOverlap="1" wp14:anchorId="3745810A" wp14:editId="784AD0D8">
            <wp:simplePos x="0" y="0"/>
            <wp:positionH relativeFrom="column">
              <wp:posOffset>0</wp:posOffset>
            </wp:positionH>
            <wp:positionV relativeFrom="paragraph">
              <wp:posOffset>75564</wp:posOffset>
            </wp:positionV>
            <wp:extent cx="4808220" cy="1506199"/>
            <wp:effectExtent l="19050" t="19050" r="11430" b="18415"/>
            <wp:wrapNone/>
            <wp:docPr id="191802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2568" name="Picture 1918025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8570" cy="150944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027FC" w14:textId="77777777" w:rsidR="004401C5" w:rsidRPr="004401C5" w:rsidRDefault="004401C5" w:rsidP="003A1544"/>
    <w:p w14:paraId="2D5592F2" w14:textId="77777777" w:rsidR="004401C5" w:rsidRPr="004401C5" w:rsidRDefault="004401C5" w:rsidP="003A1544"/>
    <w:p w14:paraId="755AD60C" w14:textId="77777777" w:rsidR="004401C5" w:rsidRPr="004401C5" w:rsidRDefault="004401C5" w:rsidP="003A1544"/>
    <w:p w14:paraId="7DB92379" w14:textId="77777777" w:rsidR="004401C5" w:rsidRPr="004401C5" w:rsidRDefault="004401C5" w:rsidP="003A1544"/>
    <w:p w14:paraId="164E6F78" w14:textId="77777777" w:rsidR="004401C5" w:rsidRPr="004401C5" w:rsidRDefault="004401C5" w:rsidP="003A1544"/>
    <w:p w14:paraId="42663F4D" w14:textId="77777777" w:rsidR="004401C5" w:rsidRDefault="004401C5" w:rsidP="003A1544"/>
    <w:p w14:paraId="0F3237E9" w14:textId="77777777" w:rsidR="004401C5" w:rsidRPr="004401C5" w:rsidRDefault="004401C5" w:rsidP="003A1544"/>
    <w:p w14:paraId="1A9740DF" w14:textId="77777777" w:rsidR="004401C5" w:rsidRPr="004401C5" w:rsidRDefault="004401C5" w:rsidP="003A1544"/>
    <w:p w14:paraId="169D75B2" w14:textId="77777777" w:rsidR="00B35D43" w:rsidRDefault="00B35D43" w:rsidP="003A1544"/>
    <w:p w14:paraId="613E828C" w14:textId="4C743DB7" w:rsidR="004401C5" w:rsidRPr="003A1544" w:rsidRDefault="00C16DCD" w:rsidP="004401C5">
      <w:pPr>
        <w:rPr>
          <w:b/>
          <w:bCs/>
          <w:sz w:val="32"/>
          <w:szCs w:val="32"/>
          <w:u w:val="single"/>
        </w:rPr>
      </w:pPr>
      <w:r w:rsidRPr="00F356A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19DC6A" wp14:editId="3B083D25">
                <wp:simplePos x="0" y="0"/>
                <wp:positionH relativeFrom="column">
                  <wp:posOffset>-31115</wp:posOffset>
                </wp:positionH>
                <wp:positionV relativeFrom="paragraph">
                  <wp:posOffset>1513840</wp:posOffset>
                </wp:positionV>
                <wp:extent cx="2165350" cy="352425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B0259" w14:textId="77777777" w:rsidR="004C1294" w:rsidRDefault="00F8008E" w:rsidP="004C1294">
                            <w:pPr>
                              <w:pStyle w:val="Template5EventsLocalNewsSectionTitle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QUICK RECAP</w:t>
                            </w:r>
                            <w:r w:rsidR="00DE69B5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OF THE ISSUE IN QUESTION</w:t>
                            </w:r>
                          </w:p>
                          <w:p w14:paraId="01E84886" w14:textId="3967EB4F" w:rsidR="00F8008E" w:rsidRPr="004C1294" w:rsidRDefault="00DE69B5" w:rsidP="004C1294">
                            <w:pPr>
                              <w:pStyle w:val="Template5EventsLocalNewsSectionTitle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4C1294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SERVICE PROVIDERS IN DISPUTE:</w:t>
                            </w:r>
                          </w:p>
                          <w:p w14:paraId="0FCD8B79" w14:textId="60B232EF" w:rsidR="002D52DA" w:rsidRPr="004D47DC" w:rsidRDefault="00D41085" w:rsidP="004C1294">
                            <w:pPr>
                              <w:pStyle w:val="Template5BodyCop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Audiologist</w:t>
                            </w:r>
                          </w:p>
                          <w:p w14:paraId="521FF9B9" w14:textId="65D63B76" w:rsidR="00D41085" w:rsidRPr="004D47DC" w:rsidRDefault="00D41085" w:rsidP="004C1294">
                            <w:pPr>
                              <w:pStyle w:val="Template5BodyCop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Nutritionist</w:t>
                            </w:r>
                          </w:p>
                          <w:p w14:paraId="23A8301B" w14:textId="2B6E1AFA" w:rsidR="00D41085" w:rsidRPr="004D47DC" w:rsidRDefault="00D41085" w:rsidP="004C1294">
                            <w:pPr>
                              <w:pStyle w:val="Template5BodyCop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Occupational Therapist</w:t>
                            </w:r>
                          </w:p>
                          <w:p w14:paraId="3803B7D7" w14:textId="1C6DEFE0" w:rsidR="00D41085" w:rsidRPr="004D47DC" w:rsidRDefault="00D41085" w:rsidP="004C1294">
                            <w:pPr>
                              <w:pStyle w:val="Template5BodyCopy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Acupuncture</w:t>
                            </w:r>
                          </w:p>
                          <w:p w14:paraId="0AF95906" w14:textId="706DEC8D" w:rsidR="00DE69B5" w:rsidRPr="00D05BBA" w:rsidRDefault="00DE69B5" w:rsidP="004C1294">
                            <w:pPr>
                              <w:pStyle w:val="Template5EventsLocalNewsSectionTitle"/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5BBA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 xml:space="preserve">CHANGES IN PREMIUMS </w:t>
                            </w:r>
                            <w:r w:rsidR="00D05BBA" w:rsidRPr="00D05BBA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FOR LOCAL BENEFITS</w:t>
                            </w:r>
                            <w:r w:rsidRPr="00D05BBA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F8CB1A2" w14:textId="77777777" w:rsidR="00D05BBA" w:rsidRPr="004D47DC" w:rsidRDefault="00D05BBA" w:rsidP="004C1294">
                            <w:pPr>
                              <w:pStyle w:val="Template5Body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Dental premiums increase by 3.3%</w:t>
                            </w:r>
                          </w:p>
                          <w:p w14:paraId="738764C5" w14:textId="77777777" w:rsidR="00D05BBA" w:rsidRPr="004D47DC" w:rsidRDefault="00D05BBA" w:rsidP="004C1294">
                            <w:pPr>
                              <w:pStyle w:val="Template5Body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D47DC">
                              <w:rPr>
                                <w:rFonts w:ascii="Aptos" w:hAnsi="Aptos"/>
                                <w:color w:val="auto"/>
                                <w:sz w:val="20"/>
                                <w:szCs w:val="20"/>
                              </w:rPr>
                              <w:t>Extended Health Care premiums decrease by 0.8%</w:t>
                            </w:r>
                          </w:p>
                          <w:p w14:paraId="466B5AF1" w14:textId="77777777" w:rsidR="00D05BBA" w:rsidRDefault="00D05BBA" w:rsidP="004C1294">
                            <w:pPr>
                              <w:pStyle w:val="Template5EventsLocalNewsSectionTitle"/>
                              <w:rPr>
                                <w:rFonts w:ascii="Aptos" w:hAnsi="Aptos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39102C0" w14:textId="77777777" w:rsidR="00DE69B5" w:rsidRDefault="00DE69B5" w:rsidP="00DE69B5">
                            <w:pPr>
                              <w:pStyle w:val="Template5BodyCopy"/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4F67090" w14:textId="77777777" w:rsidR="00DE69B5" w:rsidRPr="006771F9" w:rsidRDefault="00DE69B5" w:rsidP="00DE69B5">
                            <w:pPr>
                              <w:pStyle w:val="Template5BodyCopy"/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CA1A3E8" w14:textId="77777777" w:rsidR="002D52DA" w:rsidRPr="00B82B17" w:rsidRDefault="002D52DA" w:rsidP="00B82B17">
                            <w:pPr>
                              <w:pStyle w:val="Template5BodyCopy"/>
                            </w:pPr>
                          </w:p>
                          <w:p w14:paraId="4019EB99" w14:textId="77777777" w:rsidR="002D52DA" w:rsidRPr="00536915" w:rsidRDefault="002D52DA" w:rsidP="00536915">
                            <w:pPr>
                              <w:spacing w:after="120"/>
                              <w:rPr>
                                <w:rFonts w:ascii="Garamond" w:hAnsi="Garamond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DC6A" id="Text Box 19" o:spid="_x0000_s1029" type="#_x0000_t202" style="position:absolute;margin-left:-2.45pt;margin-top:119.2pt;width:170.5pt;height:27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" filled="f" stroked="f">
                <v:textbox>
                  <w:txbxContent>
                    <w:p w14:paraId="62BB0259" w14:textId="77777777" w:rsidR="004C1294" w:rsidRDefault="00F8008E" w:rsidP="004C1294">
                      <w:pPr>
                        <w:pStyle w:val="Template5EventsLocalNewsSectionTitle"/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QUICK RECAP</w:t>
                      </w:r>
                      <w:r w:rsidR="00DE69B5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OF THE ISSUE IN QUESTION</w:t>
                      </w:r>
                    </w:p>
                    <w:p w14:paraId="01E84886" w14:textId="3967EB4F" w:rsidR="00F8008E" w:rsidRPr="004C1294" w:rsidRDefault="00DE69B5" w:rsidP="004C1294">
                      <w:pPr>
                        <w:pStyle w:val="Template5EventsLocalNewsSectionTitle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4C1294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SERVICE PROVIDERS IN DISPUTE:</w:t>
                      </w:r>
                    </w:p>
                    <w:p w14:paraId="0FCD8B79" w14:textId="60B232EF" w:rsidR="002D52DA" w:rsidRPr="004D47DC" w:rsidRDefault="00D41085" w:rsidP="004C1294">
                      <w:pPr>
                        <w:pStyle w:val="Template5BodyCopy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Audiologist</w:t>
                      </w:r>
                    </w:p>
                    <w:p w14:paraId="521FF9B9" w14:textId="65D63B76" w:rsidR="00D41085" w:rsidRPr="004D47DC" w:rsidRDefault="00D41085" w:rsidP="004C1294">
                      <w:pPr>
                        <w:pStyle w:val="Template5BodyCopy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Nutritionist</w:t>
                      </w:r>
                    </w:p>
                    <w:p w14:paraId="23A8301B" w14:textId="2B6E1AFA" w:rsidR="00D41085" w:rsidRPr="004D47DC" w:rsidRDefault="00D41085" w:rsidP="004C1294">
                      <w:pPr>
                        <w:pStyle w:val="Template5BodyCopy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Occupational Therapist</w:t>
                      </w:r>
                    </w:p>
                    <w:p w14:paraId="3803B7D7" w14:textId="1C6DEFE0" w:rsidR="00D41085" w:rsidRPr="004D47DC" w:rsidRDefault="00D41085" w:rsidP="004C1294">
                      <w:pPr>
                        <w:pStyle w:val="Template5BodyCopy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Acupuncture</w:t>
                      </w:r>
                    </w:p>
                    <w:p w14:paraId="0AF95906" w14:textId="706DEC8D" w:rsidR="00DE69B5" w:rsidRPr="00D05BBA" w:rsidRDefault="00DE69B5" w:rsidP="004C1294">
                      <w:pPr>
                        <w:pStyle w:val="Template5EventsLocalNewsSectionTitle"/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</w:pPr>
                      <w:r w:rsidRPr="00D05BBA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 xml:space="preserve">CHANGES IN PREMIUMS </w:t>
                      </w:r>
                      <w:r w:rsidR="00D05BBA" w:rsidRPr="00D05BBA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FOR LOCAL BENEFITS</w:t>
                      </w:r>
                      <w:r w:rsidRPr="00D05BBA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1F8CB1A2" w14:textId="77777777" w:rsidR="00D05BBA" w:rsidRPr="004D47DC" w:rsidRDefault="00D05BBA" w:rsidP="004C1294">
                      <w:pPr>
                        <w:pStyle w:val="Template5Body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Dental premiums increase by 3.3%</w:t>
                      </w:r>
                    </w:p>
                    <w:p w14:paraId="738764C5" w14:textId="77777777" w:rsidR="00D05BBA" w:rsidRPr="004D47DC" w:rsidRDefault="00D05BBA" w:rsidP="004C1294">
                      <w:pPr>
                        <w:pStyle w:val="Template5Body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</w:pPr>
                      <w:r w:rsidRPr="004D47DC">
                        <w:rPr>
                          <w:rFonts w:ascii="Aptos" w:hAnsi="Aptos"/>
                          <w:color w:val="auto"/>
                          <w:sz w:val="20"/>
                          <w:szCs w:val="20"/>
                        </w:rPr>
                        <w:t>Extended Health Care premiums decrease by 0.8%</w:t>
                      </w:r>
                    </w:p>
                    <w:p w14:paraId="466B5AF1" w14:textId="77777777" w:rsidR="00D05BBA" w:rsidRDefault="00D05BBA" w:rsidP="004C1294">
                      <w:pPr>
                        <w:pStyle w:val="Template5EventsLocalNewsSectionTitle"/>
                        <w:rPr>
                          <w:rFonts w:ascii="Aptos" w:hAnsi="Aptos"/>
                          <w:color w:val="auto"/>
                          <w:sz w:val="24"/>
                          <w:szCs w:val="24"/>
                        </w:rPr>
                      </w:pPr>
                    </w:p>
                    <w:p w14:paraId="639102C0" w14:textId="77777777" w:rsidR="00DE69B5" w:rsidRDefault="00DE69B5" w:rsidP="00DE69B5">
                      <w:pPr>
                        <w:pStyle w:val="Template5BodyCopy"/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64F67090" w14:textId="77777777" w:rsidR="00DE69B5" w:rsidRPr="006771F9" w:rsidRDefault="00DE69B5" w:rsidP="00DE69B5">
                      <w:pPr>
                        <w:pStyle w:val="Template5BodyCopy"/>
                        <w:rPr>
                          <w:rFonts w:ascii="Aptos" w:hAnsi="Aptos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5CA1A3E8" w14:textId="77777777" w:rsidR="002D52DA" w:rsidRPr="00B82B17" w:rsidRDefault="002D52DA" w:rsidP="00B82B17">
                      <w:pPr>
                        <w:pStyle w:val="Template5BodyCopy"/>
                      </w:pPr>
                    </w:p>
                    <w:p w14:paraId="4019EB99" w14:textId="77777777" w:rsidR="002D52DA" w:rsidRPr="00536915" w:rsidRDefault="002D52DA" w:rsidP="00536915">
                      <w:pPr>
                        <w:spacing w:after="120"/>
                        <w:rPr>
                          <w:rFonts w:ascii="Garamond" w:hAnsi="Garamond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794A" w:rsidRPr="00F356A0">
        <w:rPr>
          <w:rFonts w:ascii="Aptos" w:hAnsi="Apto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382CAA" wp14:editId="2E3082FB">
                <wp:simplePos x="0" y="0"/>
                <wp:positionH relativeFrom="column">
                  <wp:posOffset>2393950</wp:posOffset>
                </wp:positionH>
                <wp:positionV relativeFrom="paragraph">
                  <wp:posOffset>1513205</wp:posOffset>
                </wp:positionV>
                <wp:extent cx="2108200" cy="320357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320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1FB46" w14:textId="4688B182" w:rsidR="002D52DA" w:rsidRPr="00C2794A" w:rsidRDefault="00911BF1" w:rsidP="00911BF1">
                            <w:pPr>
                              <w:pStyle w:val="Template5EventsLocalNewsSectionTitle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C2794A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HOW TO FIGHT BACK </w:t>
                            </w:r>
                            <w:r w:rsidR="00C2794A" w:rsidRPr="00C2794A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(</w:t>
                            </w:r>
                            <w:r w:rsidR="00EE34C4" w:rsidRPr="00C2794A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I</w:t>
                            </w:r>
                            <w:r w:rsidR="00C2794A" w:rsidRPr="00C2794A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F WE CHOOSE TO JOIN CENTRAL)</w:t>
                            </w:r>
                          </w:p>
                          <w:p w14:paraId="6AA3C26C" w14:textId="4FE29727" w:rsidR="002D52DA" w:rsidRPr="006771F9" w:rsidRDefault="006861CC" w:rsidP="00C57730">
                            <w:pPr>
                              <w:pStyle w:val="Template5BodyCopy"/>
                              <w:spacing w:line="276" w:lineRule="auto"/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771F9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 xml:space="preserve">Should the OHA </w:t>
                            </w:r>
                            <w:r w:rsidR="004650FC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 xml:space="preserve">continue to </w:t>
                            </w:r>
                            <w:r w:rsidRPr="006771F9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 xml:space="preserve">take the position that affected members are no longer eligible to the </w:t>
                            </w:r>
                            <w:r w:rsidR="004650FC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four service providers</w:t>
                            </w:r>
                            <w:r w:rsidR="00C04C12" w:rsidRPr="006771F9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, there are several options available to the Local to fight it</w:t>
                            </w:r>
                            <w:r w:rsidR="005D0AB6">
                              <w:rPr>
                                <w:rFonts w:ascii="Aptos" w:hAnsi="Aptos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9E8096E" w14:textId="12F568A7" w:rsidR="00C04C12" w:rsidRPr="006771F9" w:rsidRDefault="00C04C12" w:rsidP="00C57730">
                            <w:pPr>
                              <w:pStyle w:val="Template5BodyCopy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771F9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Bargaining</w:t>
                            </w:r>
                          </w:p>
                          <w:p w14:paraId="18A14F6D" w14:textId="22341A95" w:rsidR="00C57730" w:rsidRPr="006771F9" w:rsidRDefault="00C57730" w:rsidP="00C57730">
                            <w:pPr>
                              <w:pStyle w:val="Template5BodyCopy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771F9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Implementation Dispute</w:t>
                            </w:r>
                          </w:p>
                          <w:p w14:paraId="65439B79" w14:textId="76E77D6E" w:rsidR="00C57730" w:rsidRPr="006771F9" w:rsidRDefault="00C57730" w:rsidP="00C57730">
                            <w:pPr>
                              <w:pStyle w:val="Template5BodyCopy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771F9">
                              <w:rPr>
                                <w:rFonts w:ascii="Aptos" w:hAnsi="Aptos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Grievance Process</w:t>
                            </w:r>
                          </w:p>
                          <w:p w14:paraId="211D2D32" w14:textId="77777777" w:rsidR="002D52DA" w:rsidRPr="00B82B17" w:rsidRDefault="002D52DA" w:rsidP="00B82B17">
                            <w:pPr>
                              <w:pStyle w:val="BalloonText"/>
                            </w:pPr>
                          </w:p>
                          <w:p w14:paraId="775B8A0A" w14:textId="77777777" w:rsidR="002D52DA" w:rsidRPr="00536915" w:rsidRDefault="002D52DA" w:rsidP="00536915">
                            <w:pPr>
                              <w:spacing w:after="120"/>
                              <w:rPr>
                                <w:rFonts w:ascii="Garamond" w:hAnsi="Garamond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2CAA" id="Text Box 4" o:spid="_x0000_s1030" type="#_x0000_t202" style="position:absolute;margin-left:188.5pt;margin-top:119.15pt;width:166pt;height:25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" filled="f" stroked="f">
                <v:textbox>
                  <w:txbxContent>
                    <w:p w14:paraId="0991FB46" w14:textId="4688B182" w:rsidR="002D52DA" w:rsidRPr="00C2794A" w:rsidRDefault="00911BF1" w:rsidP="00911BF1">
                      <w:pPr>
                        <w:pStyle w:val="Template5EventsLocalNewsSectionTitle"/>
                        <w:jc w:val="center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C2794A">
                        <w:rPr>
                          <w:rFonts w:ascii="Aptos" w:hAnsi="Aptos"/>
                          <w:sz w:val="22"/>
                          <w:szCs w:val="22"/>
                        </w:rPr>
                        <w:t xml:space="preserve">HOW TO FIGHT BACK </w:t>
                      </w:r>
                      <w:r w:rsidR="00C2794A" w:rsidRPr="00C2794A">
                        <w:rPr>
                          <w:rFonts w:ascii="Aptos" w:hAnsi="Aptos"/>
                          <w:sz w:val="22"/>
                          <w:szCs w:val="22"/>
                        </w:rPr>
                        <w:t>(</w:t>
                      </w:r>
                      <w:r w:rsidR="00EE34C4" w:rsidRPr="00C2794A">
                        <w:rPr>
                          <w:rFonts w:ascii="Aptos" w:hAnsi="Aptos"/>
                          <w:sz w:val="22"/>
                          <w:szCs w:val="22"/>
                        </w:rPr>
                        <w:t>I</w:t>
                      </w:r>
                      <w:r w:rsidR="00C2794A" w:rsidRPr="00C2794A">
                        <w:rPr>
                          <w:rFonts w:ascii="Aptos" w:hAnsi="Aptos"/>
                          <w:sz w:val="22"/>
                          <w:szCs w:val="22"/>
                        </w:rPr>
                        <w:t>F WE CHOOSE TO JOIN CENTRAL)</w:t>
                      </w:r>
                    </w:p>
                    <w:p w14:paraId="6AA3C26C" w14:textId="4FE29727" w:rsidR="002D52DA" w:rsidRPr="006771F9" w:rsidRDefault="006861CC" w:rsidP="00C57730">
                      <w:pPr>
                        <w:pStyle w:val="Template5BodyCopy"/>
                        <w:spacing w:line="276" w:lineRule="auto"/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</w:pPr>
                      <w:r w:rsidRPr="006771F9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 xml:space="preserve">Should the OHA </w:t>
                      </w:r>
                      <w:r w:rsidR="004650FC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 xml:space="preserve">continue to </w:t>
                      </w:r>
                      <w:r w:rsidRPr="006771F9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 xml:space="preserve">take the position that affected members are no longer eligible to the </w:t>
                      </w:r>
                      <w:r w:rsidR="004650FC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four service providers</w:t>
                      </w:r>
                      <w:r w:rsidR="00C04C12" w:rsidRPr="006771F9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, there are several options available to the Local to fight it</w:t>
                      </w:r>
                      <w:r w:rsidR="005D0AB6">
                        <w:rPr>
                          <w:rFonts w:ascii="Aptos" w:hAnsi="Aptos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69E8096E" w14:textId="12F568A7" w:rsidR="00C04C12" w:rsidRPr="006771F9" w:rsidRDefault="00C04C12" w:rsidP="00C57730">
                      <w:pPr>
                        <w:pStyle w:val="Template5BodyCopy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6771F9"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  <w:t>Bargaining</w:t>
                      </w:r>
                    </w:p>
                    <w:p w14:paraId="18A14F6D" w14:textId="22341A95" w:rsidR="00C57730" w:rsidRPr="006771F9" w:rsidRDefault="00C57730" w:rsidP="00C57730">
                      <w:pPr>
                        <w:pStyle w:val="Template5BodyCopy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6771F9"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  <w:t>Implementation Dispute</w:t>
                      </w:r>
                    </w:p>
                    <w:p w14:paraId="65439B79" w14:textId="76E77D6E" w:rsidR="00C57730" w:rsidRPr="006771F9" w:rsidRDefault="00C57730" w:rsidP="00C57730">
                      <w:pPr>
                        <w:pStyle w:val="Template5BodyCopy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6771F9">
                        <w:rPr>
                          <w:rFonts w:ascii="Aptos" w:hAnsi="Aptos"/>
                          <w:b/>
                          <w:bCs/>
                          <w:color w:val="auto"/>
                          <w:sz w:val="22"/>
                          <w:szCs w:val="22"/>
                        </w:rPr>
                        <w:t>Grievance Process</w:t>
                      </w:r>
                    </w:p>
                    <w:p w14:paraId="211D2D32" w14:textId="77777777" w:rsidR="002D52DA" w:rsidRPr="00B82B17" w:rsidRDefault="002D52DA" w:rsidP="00B82B17">
                      <w:pPr>
                        <w:pStyle w:val="BalloonText"/>
                      </w:pPr>
                    </w:p>
                    <w:p w14:paraId="775B8A0A" w14:textId="77777777" w:rsidR="002D52DA" w:rsidRPr="00536915" w:rsidRDefault="002D52DA" w:rsidP="00536915">
                      <w:pPr>
                        <w:spacing w:after="120"/>
                        <w:rPr>
                          <w:rFonts w:ascii="Garamond" w:hAnsi="Garamond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3EC1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EBEDC8" wp14:editId="1C90114B">
                <wp:simplePos x="0" y="0"/>
                <wp:positionH relativeFrom="column">
                  <wp:posOffset>2349500</wp:posOffset>
                </wp:positionH>
                <wp:positionV relativeFrom="paragraph">
                  <wp:posOffset>1517015</wp:posOffset>
                </wp:positionV>
                <wp:extent cx="2218690" cy="581025"/>
                <wp:effectExtent l="0" t="0" r="0" b="9525"/>
                <wp:wrapNone/>
                <wp:docPr id="1746080257" name="Snip Diagonal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81025"/>
                        </a:xfrm>
                        <a:prstGeom prst="snip2DiagRect">
                          <a:avLst/>
                        </a:prstGeom>
                        <a:solidFill>
                          <a:srgbClr val="AD1E58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6DBC" id="Snip Diagonal Corner Rectangle 25" o:spid="_x0000_s1026" style="position:absolute;margin-left:185pt;margin-top:119.45pt;width:174.7pt;height:45.7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869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" path="m,l2121851,r96839,96839l2218690,581025r,l96839,581025,,484186,,xe" fillcolor="#ad1e58" stroked="f">
                <v:path arrowok="t" o:connecttype="custom" o:connectlocs="0,0;2121851,0;2218690,96839;2218690,581025;2218690,581025;96839,581025;0,484186;0,0" o:connectangles="0,0,0,0,0,0,0,0"/>
              </v:shape>
            </w:pict>
          </mc:Fallback>
        </mc:AlternateContent>
      </w:r>
      <w:r w:rsidR="00F356A0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8B12FA8" wp14:editId="27D63175">
                <wp:simplePos x="0" y="0"/>
                <wp:positionH relativeFrom="column">
                  <wp:posOffset>-85725</wp:posOffset>
                </wp:positionH>
                <wp:positionV relativeFrom="paragraph">
                  <wp:posOffset>1513840</wp:posOffset>
                </wp:positionV>
                <wp:extent cx="2218690" cy="581025"/>
                <wp:effectExtent l="0" t="0" r="0" b="9525"/>
                <wp:wrapNone/>
                <wp:docPr id="25" name="Snip Diagonal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581025"/>
                        </a:xfrm>
                        <a:prstGeom prst="snip2DiagRect">
                          <a:avLst/>
                        </a:prstGeom>
                        <a:solidFill>
                          <a:srgbClr val="AD1E58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3741" id="Snip Diagonal Corner Rectangle 25" o:spid="_x0000_s1026" style="position:absolute;margin-left:-6.75pt;margin-top:119.2pt;width:174.7pt;height:45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869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" path="m,l2121851,r96839,96839l2218690,581025r,l96839,581025,,484186,,xe" fillcolor="#ad1e58" stroked="f">
                <v:path arrowok="t" o:connecttype="custom" o:connectlocs="0,0;2121851,0;2218690,96839;2218690,581025;2218690,581025;96839,581025;0,484186;0,0" o:connectangles="0,0,0,0,0,0,0,0"/>
              </v:shape>
            </w:pict>
          </mc:Fallback>
        </mc:AlternateContent>
      </w:r>
      <w:r w:rsidR="00B35D43" w:rsidRPr="00F356A0">
        <w:rPr>
          <w:rFonts w:ascii="Aptos" w:hAnsi="Aptos"/>
          <w:noProof/>
          <w:sz w:val="32"/>
          <w:szCs w:val="32"/>
          <w:u w:val="single"/>
        </w:rPr>
        <w:drawing>
          <wp:anchor distT="0" distB="0" distL="114300" distR="114300" simplePos="0" relativeHeight="251758592" behindDoc="0" locked="0" layoutInCell="1" allowOverlap="1" wp14:anchorId="1525985B" wp14:editId="07E7C877">
            <wp:simplePos x="0" y="0"/>
            <wp:positionH relativeFrom="column">
              <wp:posOffset>-28694</wp:posOffset>
            </wp:positionH>
            <wp:positionV relativeFrom="paragraph">
              <wp:posOffset>261620</wp:posOffset>
            </wp:positionV>
            <wp:extent cx="4808148" cy="999475"/>
            <wp:effectExtent l="19050" t="19050" r="12065" b="10795"/>
            <wp:wrapNone/>
            <wp:docPr id="1478195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5642" name="Picture 14781956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8148" cy="9994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19A" w:rsidRPr="00F356A0">
        <w:rPr>
          <w:rFonts w:ascii="Aptos" w:hAnsi="Apto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B8880" wp14:editId="17AA83A1">
                <wp:simplePos x="0" y="0"/>
                <wp:positionH relativeFrom="column">
                  <wp:posOffset>-1590675</wp:posOffset>
                </wp:positionH>
                <wp:positionV relativeFrom="paragraph">
                  <wp:posOffset>5093335</wp:posOffset>
                </wp:positionV>
                <wp:extent cx="6010275" cy="30607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B6DB8" w14:textId="2B0CE017" w:rsidR="002D52DA" w:rsidRPr="0089619A" w:rsidRDefault="00BB65D0" w:rsidP="00EF4AEE">
                            <w:pPr>
                              <w:rPr>
                                <w:rFonts w:ascii="Aptos" w:eastAsia="Times New Roman" w:hAnsi="Aptos" w:cs="Arial"/>
                                <w:color w:val="D9D9D9" w:themeColor="background1" w:themeShade="D9"/>
                                <w:sz w:val="22"/>
                                <w:szCs w:val="22"/>
                              </w:rPr>
                            </w:pPr>
                            <w:r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L5441.00</w:t>
                            </w:r>
                            <w:r w:rsidR="00D8083F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/.01 Benefits Information Session</w:t>
                            </w:r>
                            <w:r w:rsidR="0089619A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scheduled for </w:t>
                            </w:r>
                            <w:r w:rsidR="00D8083F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Tuesday, March 24</w:t>
                            </w:r>
                            <w:r w:rsidR="00D8083F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D8083F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@ 4pm</w:t>
                            </w:r>
                            <w:r w:rsidR="0089619A" w:rsidRPr="008961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(Zoom)</w:t>
                            </w:r>
                          </w:p>
                          <w:p w14:paraId="0CD7DCCB" w14:textId="7E267F9F" w:rsidR="002D52DA" w:rsidRPr="00EF4AEE" w:rsidRDefault="002D52DA">
                            <w:pPr>
                              <w:rPr>
                                <w:rFonts w:ascii="Lucida Bright" w:hAnsi="Lucida Bright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8880" id="Text Box 23" o:spid="_x0000_s1031" type="#_x0000_t202" style="position:absolute;margin-left:-125.25pt;margin-top:401.05pt;width:473.25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" filled="f" stroked="f">
                <v:textbox>
                  <w:txbxContent>
                    <w:p w14:paraId="1FDB6DB8" w14:textId="2B0CE017" w:rsidR="002D52DA" w:rsidRPr="0089619A" w:rsidRDefault="00BB65D0" w:rsidP="00EF4AEE">
                      <w:pPr>
                        <w:rPr>
                          <w:rFonts w:ascii="Aptos" w:eastAsia="Times New Roman" w:hAnsi="Aptos" w:cs="Arial"/>
                          <w:color w:val="D9D9D9" w:themeColor="background1" w:themeShade="D9"/>
                          <w:sz w:val="22"/>
                          <w:szCs w:val="22"/>
                        </w:rPr>
                      </w:pPr>
                      <w:r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>L5441.00</w:t>
                      </w:r>
                      <w:r w:rsidR="00D8083F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>/.01 Benefits Information Session</w:t>
                      </w:r>
                      <w:r w:rsidR="0089619A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scheduled for </w:t>
                      </w:r>
                      <w:r w:rsidR="00D8083F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>Tuesday, March 24</w:t>
                      </w:r>
                      <w:r w:rsidR="00D8083F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D8083F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@ 4pm</w:t>
                      </w:r>
                      <w:r w:rsidR="0089619A" w:rsidRPr="0089619A">
                        <w:rPr>
                          <w:rFonts w:ascii="Aptos" w:hAnsi="Aptos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(Zoom)</w:t>
                      </w:r>
                    </w:p>
                    <w:p w14:paraId="0CD7DCCB" w14:textId="7E267F9F" w:rsidR="002D52DA" w:rsidRPr="00EF4AEE" w:rsidRDefault="002D52DA">
                      <w:pPr>
                        <w:rPr>
                          <w:rFonts w:ascii="Lucida Bright" w:hAnsi="Lucida Bright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01C5" w:rsidRPr="00F356A0">
        <w:rPr>
          <w:rFonts w:ascii="Aptos" w:hAnsi="Aptos"/>
          <w:b/>
          <w:bCs/>
          <w:sz w:val="32"/>
          <w:szCs w:val="32"/>
          <w:u w:val="single"/>
        </w:rPr>
        <w:t>LIFE INSURANCE AND LTD BENEFITS</w:t>
      </w:r>
    </w:p>
    <w:sectPr w:rsidR="004401C5" w:rsidRPr="003A1544" w:rsidSect="00A260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EA"/>
    <w:multiLevelType w:val="hybridMultilevel"/>
    <w:tmpl w:val="FFCA7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CB1"/>
    <w:multiLevelType w:val="hybridMultilevel"/>
    <w:tmpl w:val="587025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5A90"/>
    <w:multiLevelType w:val="hybridMultilevel"/>
    <w:tmpl w:val="49A466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3275">
    <w:abstractNumId w:val="1"/>
  </w:num>
  <w:num w:numId="2" w16cid:durableId="1079255139">
    <w:abstractNumId w:val="2"/>
  </w:num>
  <w:num w:numId="3" w16cid:durableId="187140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8F6"/>
    <w:rsid w:val="000648FC"/>
    <w:rsid w:val="00096A49"/>
    <w:rsid w:val="000C1028"/>
    <w:rsid w:val="000E0516"/>
    <w:rsid w:val="000E20B4"/>
    <w:rsid w:val="00106592"/>
    <w:rsid w:val="0016116C"/>
    <w:rsid w:val="00173996"/>
    <w:rsid w:val="0018009A"/>
    <w:rsid w:val="00190F9E"/>
    <w:rsid w:val="001B0A8A"/>
    <w:rsid w:val="001E7C05"/>
    <w:rsid w:val="002048CE"/>
    <w:rsid w:val="00215C03"/>
    <w:rsid w:val="00235A47"/>
    <w:rsid w:val="00242A02"/>
    <w:rsid w:val="002660F5"/>
    <w:rsid w:val="002B7FBD"/>
    <w:rsid w:val="002D52DA"/>
    <w:rsid w:val="002F7B1A"/>
    <w:rsid w:val="00305F67"/>
    <w:rsid w:val="003104B0"/>
    <w:rsid w:val="00334239"/>
    <w:rsid w:val="003362B7"/>
    <w:rsid w:val="00350363"/>
    <w:rsid w:val="00361CEE"/>
    <w:rsid w:val="003636F0"/>
    <w:rsid w:val="003A1544"/>
    <w:rsid w:val="003D3417"/>
    <w:rsid w:val="003E5B25"/>
    <w:rsid w:val="00402632"/>
    <w:rsid w:val="004378E1"/>
    <w:rsid w:val="004401C5"/>
    <w:rsid w:val="004650FC"/>
    <w:rsid w:val="00465AD9"/>
    <w:rsid w:val="004715B8"/>
    <w:rsid w:val="004B3AB4"/>
    <w:rsid w:val="004B56EB"/>
    <w:rsid w:val="004C1294"/>
    <w:rsid w:val="004D47DC"/>
    <w:rsid w:val="004F2ABC"/>
    <w:rsid w:val="004F57CA"/>
    <w:rsid w:val="00524BA0"/>
    <w:rsid w:val="00533A25"/>
    <w:rsid w:val="00536915"/>
    <w:rsid w:val="0054585E"/>
    <w:rsid w:val="005843FE"/>
    <w:rsid w:val="005C32ED"/>
    <w:rsid w:val="005D0AB6"/>
    <w:rsid w:val="005D494D"/>
    <w:rsid w:val="005E25F3"/>
    <w:rsid w:val="00605D30"/>
    <w:rsid w:val="0062010A"/>
    <w:rsid w:val="00624DC1"/>
    <w:rsid w:val="00664604"/>
    <w:rsid w:val="006771F9"/>
    <w:rsid w:val="006849F7"/>
    <w:rsid w:val="006861CC"/>
    <w:rsid w:val="006918FC"/>
    <w:rsid w:val="006B36F7"/>
    <w:rsid w:val="006B6794"/>
    <w:rsid w:val="006D4201"/>
    <w:rsid w:val="006E1F5E"/>
    <w:rsid w:val="00715BBD"/>
    <w:rsid w:val="007332F6"/>
    <w:rsid w:val="00733EA5"/>
    <w:rsid w:val="00742F29"/>
    <w:rsid w:val="00746522"/>
    <w:rsid w:val="0075518A"/>
    <w:rsid w:val="007804EC"/>
    <w:rsid w:val="007C4C9C"/>
    <w:rsid w:val="007D675B"/>
    <w:rsid w:val="00805C2C"/>
    <w:rsid w:val="00807ADB"/>
    <w:rsid w:val="008913EF"/>
    <w:rsid w:val="00891C3D"/>
    <w:rsid w:val="0089619A"/>
    <w:rsid w:val="008A434B"/>
    <w:rsid w:val="008C5C79"/>
    <w:rsid w:val="00903F9D"/>
    <w:rsid w:val="00911BF1"/>
    <w:rsid w:val="00993084"/>
    <w:rsid w:val="009A23AF"/>
    <w:rsid w:val="009C5514"/>
    <w:rsid w:val="009D25F4"/>
    <w:rsid w:val="009D7EC3"/>
    <w:rsid w:val="00A260F6"/>
    <w:rsid w:val="00A33644"/>
    <w:rsid w:val="00A3383E"/>
    <w:rsid w:val="00B038F6"/>
    <w:rsid w:val="00B11D84"/>
    <w:rsid w:val="00B215E2"/>
    <w:rsid w:val="00B35D43"/>
    <w:rsid w:val="00B41824"/>
    <w:rsid w:val="00B73898"/>
    <w:rsid w:val="00B82B17"/>
    <w:rsid w:val="00BB28A1"/>
    <w:rsid w:val="00BB65D0"/>
    <w:rsid w:val="00C04C12"/>
    <w:rsid w:val="00C16DCD"/>
    <w:rsid w:val="00C21C19"/>
    <w:rsid w:val="00C2794A"/>
    <w:rsid w:val="00C57730"/>
    <w:rsid w:val="00C81D45"/>
    <w:rsid w:val="00CA37A0"/>
    <w:rsid w:val="00CD4916"/>
    <w:rsid w:val="00D05BBA"/>
    <w:rsid w:val="00D107E9"/>
    <w:rsid w:val="00D22262"/>
    <w:rsid w:val="00D30456"/>
    <w:rsid w:val="00D363F8"/>
    <w:rsid w:val="00D41085"/>
    <w:rsid w:val="00D8083F"/>
    <w:rsid w:val="00D923DC"/>
    <w:rsid w:val="00D96A5B"/>
    <w:rsid w:val="00DA34AD"/>
    <w:rsid w:val="00DC3EC1"/>
    <w:rsid w:val="00DE11D8"/>
    <w:rsid w:val="00DE69B5"/>
    <w:rsid w:val="00E064AB"/>
    <w:rsid w:val="00E346A2"/>
    <w:rsid w:val="00E47D07"/>
    <w:rsid w:val="00E57EDA"/>
    <w:rsid w:val="00E65404"/>
    <w:rsid w:val="00E66809"/>
    <w:rsid w:val="00E852BA"/>
    <w:rsid w:val="00EA007E"/>
    <w:rsid w:val="00EB0518"/>
    <w:rsid w:val="00EC1379"/>
    <w:rsid w:val="00EE34C4"/>
    <w:rsid w:val="00EF4AEE"/>
    <w:rsid w:val="00F0797D"/>
    <w:rsid w:val="00F356A0"/>
    <w:rsid w:val="00F41947"/>
    <w:rsid w:val="00F555BD"/>
    <w:rsid w:val="00F6689E"/>
    <w:rsid w:val="00F8008E"/>
    <w:rsid w:val="00F95D76"/>
    <w:rsid w:val="00FC4D3A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9603C"/>
  <w14:defaultImageDpi w14:val="300"/>
  <w15:docId w15:val="{17884E00-5E7C-44CA-A8AF-1A4D0AA7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4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5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7E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emplate5ArticleSubheader">
    <w:name w:val="Template 5 Article Subheader"/>
    <w:qFormat/>
    <w:rsid w:val="00DE11D8"/>
    <w:pPr>
      <w:spacing w:after="200" w:line="240" w:lineRule="exact"/>
    </w:pPr>
    <w:rPr>
      <w:rFonts w:ascii="Lucida Bright" w:eastAsia="Times New Roman" w:hAnsi="Lucida Bright" w:cs="Times New Roman"/>
      <w:b/>
      <w:color w:val="AD1E57"/>
      <w:sz w:val="20"/>
      <w:szCs w:val="27"/>
    </w:rPr>
  </w:style>
  <w:style w:type="paragraph" w:customStyle="1" w:styleId="Template5BodyCopy">
    <w:name w:val="Template 5 Body Copy"/>
    <w:basedOn w:val="NormalWeb"/>
    <w:qFormat/>
    <w:rsid w:val="004378E1"/>
    <w:pPr>
      <w:spacing w:before="0" w:beforeAutospacing="0" w:after="120" w:afterAutospacing="0" w:line="210" w:lineRule="atLeast"/>
    </w:pPr>
    <w:rPr>
      <w:rFonts w:ascii="Arial" w:hAnsi="Arial" w:cs="Arial"/>
      <w:color w:val="595959" w:themeColor="text1" w:themeTint="A6"/>
      <w:sz w:val="18"/>
      <w:szCs w:val="16"/>
    </w:rPr>
  </w:style>
  <w:style w:type="character" w:customStyle="1" w:styleId="Template5TextLink">
    <w:name w:val="Template 5 Text Link"/>
    <w:basedOn w:val="DefaultParagraphFont"/>
    <w:uiPriority w:val="1"/>
    <w:qFormat/>
    <w:rsid w:val="004378E1"/>
    <w:rPr>
      <w:rFonts w:ascii="Arial" w:hAnsi="Arial"/>
      <w:b/>
      <w:i w:val="0"/>
      <w:color w:val="7D1340"/>
      <w:sz w:val="18"/>
    </w:rPr>
  </w:style>
  <w:style w:type="paragraph" w:customStyle="1" w:styleId="Template5EventTitle">
    <w:name w:val="Template 5 Event Title"/>
    <w:qFormat/>
    <w:rsid w:val="00E47D07"/>
    <w:pPr>
      <w:spacing w:line="220" w:lineRule="exact"/>
    </w:pPr>
    <w:rPr>
      <w:rFonts w:ascii="Arial" w:hAnsi="Arial" w:cs="Arial"/>
      <w:b/>
      <w:sz w:val="18"/>
      <w:szCs w:val="16"/>
    </w:rPr>
  </w:style>
  <w:style w:type="paragraph" w:customStyle="1" w:styleId="Template5LocalNewsSubheader">
    <w:name w:val="Template 5 Local News Subheader"/>
    <w:qFormat/>
    <w:rsid w:val="002D52DA"/>
    <w:pPr>
      <w:spacing w:after="220"/>
    </w:pPr>
    <w:rPr>
      <w:rFonts w:ascii="Arial" w:hAnsi="Arial" w:cs="Arial"/>
      <w:b/>
      <w:sz w:val="18"/>
      <w:szCs w:val="16"/>
    </w:rPr>
  </w:style>
  <w:style w:type="paragraph" w:customStyle="1" w:styleId="Template5EventsLocalNewsSectionTitle">
    <w:name w:val="Template 5 Events/Local News Section Title"/>
    <w:basedOn w:val="Normal"/>
    <w:qFormat/>
    <w:rsid w:val="007804EC"/>
    <w:pPr>
      <w:spacing w:after="320"/>
    </w:pPr>
    <w:rPr>
      <w:rFonts w:ascii="Lucida Bright" w:hAnsi="Lucida Bright"/>
      <w:b/>
      <w:bCs/>
      <w:color w:val="FFFFFF" w:themeColor="background1"/>
      <w:spacing w:val="20"/>
      <w:sz w:val="28"/>
      <w:szCs w:val="28"/>
    </w:rPr>
  </w:style>
  <w:style w:type="paragraph" w:customStyle="1" w:styleId="Template5ArticleHeadline">
    <w:name w:val="Template 5 Article Headline"/>
    <w:basedOn w:val="Normal"/>
    <w:qFormat/>
    <w:rsid w:val="004378E1"/>
    <w:pPr>
      <w:spacing w:after="120"/>
    </w:pPr>
    <w:rPr>
      <w:rFonts w:ascii="Lucida Bright" w:hAnsi="Lucida Bright"/>
      <w:b/>
      <w:sz w:val="28"/>
      <w:szCs w:val="28"/>
    </w:rPr>
  </w:style>
  <w:style w:type="paragraph" w:customStyle="1" w:styleId="Template5ByLine">
    <w:name w:val="Template 5 By Line"/>
    <w:basedOn w:val="Normal"/>
    <w:qFormat/>
    <w:rsid w:val="004378E1"/>
    <w:pPr>
      <w:spacing w:after="120"/>
    </w:pPr>
    <w:rPr>
      <w:rFonts w:ascii="Arial" w:hAnsi="Arial" w:cs="Arial"/>
      <w:b/>
      <w:color w:val="808080" w:themeColor="background1" w:themeShade="80"/>
      <w:sz w:val="16"/>
      <w:szCs w:val="16"/>
    </w:rPr>
  </w:style>
  <w:style w:type="paragraph" w:customStyle="1" w:styleId="Template5DateVolumeNo">
    <w:name w:val="Template 5 Date &amp; Volume No."/>
    <w:basedOn w:val="Normal"/>
    <w:qFormat/>
    <w:rsid w:val="00891C3D"/>
    <w:pPr>
      <w:spacing w:after="120"/>
      <w:jc w:val="right"/>
    </w:pPr>
    <w:rPr>
      <w:rFonts w:ascii="Arial" w:hAnsi="Arial" w:cs="Arial"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file://localhost/Users/milenahrebacka/Desktop/Milena's%20Stuff/Soshal%20Group/CUPE%20Newsletter%20Templates/Links/CUPE_white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file://localhost/Users/milenahrebacka/Desktop/Milena's%20Stuff/Soshal%20Group/CUPE%20Newsletter%20Templates/Links/CUPE_text_whit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75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420D4-0B0C-F04C-8CFB-406554DA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</Words>
  <Characters>74</Characters>
  <Application>Microsoft Office Word</Application>
  <DocSecurity>0</DocSecurity>
  <Lines>1</Lines>
  <Paragraphs>1</Paragraphs>
  <ScaleCrop>false</ScaleCrop>
  <Company>Think Primal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Spurr</dc:creator>
  <cp:keywords/>
  <dc:description/>
  <cp:lastModifiedBy>Charlie Wryland</cp:lastModifiedBy>
  <cp:revision>69</cp:revision>
  <cp:lastPrinted>2013-03-09T19:37:00Z</cp:lastPrinted>
  <dcterms:created xsi:type="dcterms:W3CDTF">2014-05-05T04:06:00Z</dcterms:created>
  <dcterms:modified xsi:type="dcterms:W3CDTF">2026-03-20T20:10:00Z</dcterms:modified>
</cp:coreProperties>
</file>